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52E" w:rsidRDefault="00BA2B79" w:rsidP="000E4CFC">
      <w:pPr>
        <w:spacing w:before="100" w:beforeAutospacing="1" w:after="100" w:afterAutospacing="1" w:line="240" w:lineRule="auto"/>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 xml:space="preserve"> ТГ « </w:t>
      </w:r>
      <w:r w:rsidR="00CE152E">
        <w:rPr>
          <w:rFonts w:ascii="Times New Roman" w:eastAsia="Times New Roman" w:hAnsi="Times New Roman" w:cs="Times New Roman"/>
          <w:b/>
          <w:bCs/>
          <w:color w:val="000000"/>
          <w:sz w:val="28"/>
          <w:szCs w:val="28"/>
          <w:lang w:val="uk-UA" w:eastAsia="uk-UA"/>
        </w:rPr>
        <w:t>Традиційні та інноваційні освітні технології  в процесі викладання предмету «Технології».</w:t>
      </w:r>
    </w:p>
    <w:p w:rsidR="00866467" w:rsidRPr="00866467" w:rsidRDefault="00866467" w:rsidP="00866467">
      <w:pPr>
        <w:spacing w:before="100" w:beforeAutospacing="1" w:after="100" w:afterAutospacing="1" w:line="240" w:lineRule="auto"/>
        <w:rPr>
          <w:rFonts w:ascii="Times New Roman" w:eastAsia="Times New Roman" w:hAnsi="Times New Roman" w:cs="Times New Roman"/>
          <w:b/>
          <w:bCs/>
          <w:color w:val="000000"/>
          <w:sz w:val="28"/>
          <w:szCs w:val="28"/>
          <w:lang w:val="uk-UA" w:eastAsia="uk-UA"/>
        </w:rPr>
      </w:pPr>
      <w:r w:rsidRPr="00866467">
        <w:rPr>
          <w:rFonts w:ascii="Times New Roman" w:eastAsia="Times New Roman" w:hAnsi="Times New Roman" w:cs="Times New Roman"/>
          <w:b/>
          <w:bCs/>
          <w:color w:val="000000"/>
          <w:sz w:val="28"/>
          <w:szCs w:val="28"/>
          <w:lang w:val="uk-UA" w:eastAsia="uk-UA"/>
        </w:rPr>
        <w:t xml:space="preserve">Традиційні технології </w:t>
      </w:r>
      <w:r w:rsidR="00930163">
        <w:rPr>
          <w:rFonts w:ascii="Times New Roman" w:eastAsia="Times New Roman" w:hAnsi="Times New Roman" w:cs="Times New Roman"/>
          <w:b/>
          <w:bCs/>
          <w:color w:val="000000"/>
          <w:sz w:val="28"/>
          <w:szCs w:val="28"/>
          <w:lang w:val="uk-UA" w:eastAsia="uk-UA"/>
        </w:rPr>
        <w:t xml:space="preserve"> </w:t>
      </w:r>
      <w:r w:rsidRPr="00866467">
        <w:rPr>
          <w:rFonts w:ascii="Times New Roman" w:eastAsia="Times New Roman" w:hAnsi="Times New Roman" w:cs="Times New Roman"/>
          <w:b/>
          <w:bCs/>
          <w:color w:val="000000"/>
          <w:sz w:val="28"/>
          <w:szCs w:val="28"/>
          <w:lang w:val="uk-UA" w:eastAsia="uk-UA"/>
        </w:rPr>
        <w:t>навчання</w:t>
      </w:r>
    </w:p>
    <w:p w:rsidR="00866467" w:rsidRDefault="00866467" w:rsidP="00866467">
      <w:pPr>
        <w:spacing w:before="100" w:beforeAutospacing="1" w:after="100" w:afterAutospacing="1" w:line="240" w:lineRule="auto"/>
        <w:rPr>
          <w:rFonts w:ascii="Times New Roman" w:eastAsia="Times New Roman" w:hAnsi="Times New Roman" w:cs="Times New Roman"/>
          <w:b/>
          <w:bCs/>
          <w:color w:val="000000"/>
          <w:sz w:val="28"/>
          <w:szCs w:val="28"/>
          <w:lang w:val="uk-UA" w:eastAsia="uk-UA"/>
        </w:rPr>
      </w:pPr>
      <w:r w:rsidRPr="00866467">
        <w:rPr>
          <w:rFonts w:ascii="Times New Roman" w:eastAsia="Times New Roman" w:hAnsi="Times New Roman" w:cs="Times New Roman"/>
          <w:b/>
          <w:bCs/>
          <w:color w:val="000000"/>
          <w:sz w:val="28"/>
          <w:szCs w:val="28"/>
          <w:lang w:val="uk-UA" w:eastAsia="uk-UA"/>
        </w:rPr>
        <w:t>Диференційоване навчання.</w:t>
      </w:r>
    </w:p>
    <w:p w:rsidR="00866467" w:rsidRPr="00866467" w:rsidRDefault="00866467" w:rsidP="00866467">
      <w:pPr>
        <w:spacing w:before="100" w:beforeAutospacing="1" w:after="100" w:afterAutospacing="1" w:line="240" w:lineRule="auto"/>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 xml:space="preserve">       </w:t>
      </w:r>
      <w:r w:rsidRPr="00866467">
        <w:rPr>
          <w:rFonts w:ascii="Times New Roman" w:eastAsia="Times New Roman" w:hAnsi="Times New Roman" w:cs="Times New Roman"/>
          <w:bCs/>
          <w:color w:val="000000"/>
          <w:sz w:val="28"/>
          <w:szCs w:val="28"/>
          <w:lang w:val="uk-UA" w:eastAsia="uk-UA"/>
        </w:rPr>
        <w:t>Диференційоване навчання в загальноосвітній школі — спеціально організована навчально-пізнавальна діяльність, яка враховує вікові та індивідуальні особливості учнів, їхній життєвий досвід і спрямована на оптимальний фізичний, духовний та психічний розвиток, засвоєння необхідного обсягу знань, практичних умінь та навичок, передбачених навчальними програмами. У практичній діяльності вчителя воно може виражатися в тому, що всі учні отримують завдання однакової складності, але слабшим під час їх виконання надають індивідуальну допомогу. Таким учням можна запропонувати і легші, посильні для них завдання. Інколи дітям дають прості завдання, згодом їх ускладнюють додатковими, які вони виконують відповідно до своїх можливостей. Загалом диференціювати завдання можна за змістом, за кількістю завдань, за ступенем їх складності, за ступенем самостійності виконання.</w:t>
      </w:r>
    </w:p>
    <w:p w:rsidR="00866467" w:rsidRPr="00866467" w:rsidRDefault="00866467" w:rsidP="00866467">
      <w:pPr>
        <w:spacing w:before="100" w:beforeAutospacing="1" w:after="100" w:afterAutospacing="1" w:line="240" w:lineRule="auto"/>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 xml:space="preserve">     </w:t>
      </w:r>
      <w:r w:rsidRPr="00866467">
        <w:rPr>
          <w:rFonts w:ascii="Times New Roman" w:eastAsia="Times New Roman" w:hAnsi="Times New Roman" w:cs="Times New Roman"/>
          <w:bCs/>
          <w:color w:val="000000"/>
          <w:sz w:val="28"/>
          <w:szCs w:val="28"/>
          <w:lang w:val="uk-UA" w:eastAsia="uk-UA"/>
        </w:rPr>
        <w:t>Ефективніше диференційоване навчання здійснюється під час поділу класу на групи. Залежно від рівня навчальних можливостей дітей можна умовно поділити на такі групи:</w:t>
      </w:r>
    </w:p>
    <w:p w:rsidR="00866467" w:rsidRPr="00866467" w:rsidRDefault="00866467" w:rsidP="00866467">
      <w:pPr>
        <w:spacing w:before="100" w:beforeAutospacing="1" w:after="100" w:afterAutospacing="1" w:line="240" w:lineRule="auto"/>
        <w:rPr>
          <w:rFonts w:ascii="Times New Roman" w:eastAsia="Times New Roman" w:hAnsi="Times New Roman" w:cs="Times New Roman"/>
          <w:bCs/>
          <w:color w:val="000000"/>
          <w:sz w:val="28"/>
          <w:szCs w:val="28"/>
          <w:lang w:val="uk-UA" w:eastAsia="uk-UA"/>
        </w:rPr>
      </w:pPr>
      <w:r w:rsidRPr="00866467">
        <w:rPr>
          <w:rFonts w:ascii="Times New Roman" w:eastAsia="Times New Roman" w:hAnsi="Times New Roman" w:cs="Times New Roman"/>
          <w:bCs/>
          <w:color w:val="000000"/>
          <w:sz w:val="28"/>
          <w:szCs w:val="28"/>
          <w:lang w:val="uk-UA" w:eastAsia="uk-UA"/>
        </w:rPr>
        <w:t>а) учні з дуже високими навчальними можливостями — здатні швидко засвоювати матеріал і виконувати завдання, з цікавістю самостійно працювати, потребують завдань підвищеної складності;</w:t>
      </w:r>
    </w:p>
    <w:p w:rsidR="00866467" w:rsidRPr="00866467" w:rsidRDefault="00866467" w:rsidP="00866467">
      <w:pPr>
        <w:spacing w:before="100" w:beforeAutospacing="1" w:after="100" w:afterAutospacing="1" w:line="240" w:lineRule="auto"/>
        <w:rPr>
          <w:rFonts w:ascii="Times New Roman" w:eastAsia="Times New Roman" w:hAnsi="Times New Roman" w:cs="Times New Roman"/>
          <w:bCs/>
          <w:color w:val="000000"/>
          <w:sz w:val="28"/>
          <w:szCs w:val="28"/>
          <w:lang w:val="uk-UA" w:eastAsia="uk-UA"/>
        </w:rPr>
      </w:pPr>
      <w:r w:rsidRPr="00866467">
        <w:rPr>
          <w:rFonts w:ascii="Times New Roman" w:eastAsia="Times New Roman" w:hAnsi="Times New Roman" w:cs="Times New Roman"/>
          <w:bCs/>
          <w:color w:val="000000"/>
          <w:sz w:val="28"/>
          <w:szCs w:val="28"/>
          <w:lang w:val="uk-UA" w:eastAsia="uk-UA"/>
        </w:rPr>
        <w:t>б) учні з високим рівнем навчальних можливостей — мають міцні знання, навички самостійної роботи, не поступаються першій групі в засвоєнні матеріалу, але не завжди старанно закріплюють вивчене, бо їм не властива висока працездатність, потребують коригування і періодичного контролювання їхньої роботи;</w:t>
      </w:r>
    </w:p>
    <w:p w:rsidR="00866467" w:rsidRPr="00866467" w:rsidRDefault="00866467" w:rsidP="00866467">
      <w:pPr>
        <w:spacing w:before="100" w:beforeAutospacing="1" w:after="100" w:afterAutospacing="1" w:line="240" w:lineRule="auto"/>
        <w:rPr>
          <w:rFonts w:ascii="Times New Roman" w:eastAsia="Times New Roman" w:hAnsi="Times New Roman" w:cs="Times New Roman"/>
          <w:bCs/>
          <w:color w:val="000000"/>
          <w:sz w:val="28"/>
          <w:szCs w:val="28"/>
          <w:lang w:val="uk-UA" w:eastAsia="uk-UA"/>
        </w:rPr>
      </w:pPr>
      <w:r w:rsidRPr="00866467">
        <w:rPr>
          <w:rFonts w:ascii="Times New Roman" w:eastAsia="Times New Roman" w:hAnsi="Times New Roman" w:cs="Times New Roman"/>
          <w:bCs/>
          <w:color w:val="000000"/>
          <w:sz w:val="28"/>
          <w:szCs w:val="28"/>
          <w:lang w:val="uk-UA" w:eastAsia="uk-UA"/>
        </w:rPr>
        <w:t xml:space="preserve">в) учні із середніми навчальними можливостями — здатні нормально вчитися, деяким притаманна висока </w:t>
      </w:r>
      <w:proofErr w:type="spellStart"/>
      <w:r w:rsidRPr="00866467">
        <w:rPr>
          <w:rFonts w:ascii="Times New Roman" w:eastAsia="Times New Roman" w:hAnsi="Times New Roman" w:cs="Times New Roman"/>
          <w:bCs/>
          <w:color w:val="000000"/>
          <w:sz w:val="28"/>
          <w:szCs w:val="28"/>
          <w:lang w:val="uk-UA" w:eastAsia="uk-UA"/>
        </w:rPr>
        <w:t>виучуваність</w:t>
      </w:r>
      <w:proofErr w:type="spellEnd"/>
      <w:r w:rsidRPr="00866467">
        <w:rPr>
          <w:rFonts w:ascii="Times New Roman" w:eastAsia="Times New Roman" w:hAnsi="Times New Roman" w:cs="Times New Roman"/>
          <w:bCs/>
          <w:color w:val="000000"/>
          <w:sz w:val="28"/>
          <w:szCs w:val="28"/>
          <w:lang w:val="uk-UA" w:eastAsia="uk-UA"/>
        </w:rPr>
        <w:t xml:space="preserve"> за низької навчальної працездатності, іншим — середня </w:t>
      </w:r>
      <w:proofErr w:type="spellStart"/>
      <w:r w:rsidRPr="00866467">
        <w:rPr>
          <w:rFonts w:ascii="Times New Roman" w:eastAsia="Times New Roman" w:hAnsi="Times New Roman" w:cs="Times New Roman"/>
          <w:bCs/>
          <w:color w:val="000000"/>
          <w:sz w:val="28"/>
          <w:szCs w:val="28"/>
          <w:lang w:val="uk-UA" w:eastAsia="uk-UA"/>
        </w:rPr>
        <w:t>виучуваність</w:t>
      </w:r>
      <w:proofErr w:type="spellEnd"/>
      <w:r w:rsidRPr="00866467">
        <w:rPr>
          <w:rFonts w:ascii="Times New Roman" w:eastAsia="Times New Roman" w:hAnsi="Times New Roman" w:cs="Times New Roman"/>
          <w:bCs/>
          <w:color w:val="000000"/>
          <w:sz w:val="28"/>
          <w:szCs w:val="28"/>
          <w:lang w:val="uk-UA" w:eastAsia="uk-UA"/>
        </w:rPr>
        <w:t xml:space="preserve"> за середньої працездатності, потребують оперативної підтримки й допомоги педагога;</w:t>
      </w:r>
    </w:p>
    <w:p w:rsidR="00866467" w:rsidRPr="00866467" w:rsidRDefault="00866467" w:rsidP="00866467">
      <w:pPr>
        <w:spacing w:before="100" w:beforeAutospacing="1" w:after="100" w:afterAutospacing="1" w:line="240" w:lineRule="auto"/>
        <w:rPr>
          <w:rFonts w:ascii="Times New Roman" w:eastAsia="Times New Roman" w:hAnsi="Times New Roman" w:cs="Times New Roman"/>
          <w:bCs/>
          <w:color w:val="000000"/>
          <w:sz w:val="28"/>
          <w:szCs w:val="28"/>
          <w:lang w:val="uk-UA" w:eastAsia="uk-UA"/>
        </w:rPr>
      </w:pPr>
      <w:r w:rsidRPr="00866467">
        <w:rPr>
          <w:rFonts w:ascii="Times New Roman" w:eastAsia="Times New Roman" w:hAnsi="Times New Roman" w:cs="Times New Roman"/>
          <w:bCs/>
          <w:color w:val="000000"/>
          <w:sz w:val="28"/>
          <w:szCs w:val="28"/>
          <w:lang w:val="uk-UA" w:eastAsia="uk-UA"/>
        </w:rPr>
        <w:t xml:space="preserve">г) учні з низькими навчальними можливостями — мають низький рівень </w:t>
      </w:r>
      <w:proofErr w:type="spellStart"/>
      <w:r w:rsidRPr="00866467">
        <w:rPr>
          <w:rFonts w:ascii="Times New Roman" w:eastAsia="Times New Roman" w:hAnsi="Times New Roman" w:cs="Times New Roman"/>
          <w:bCs/>
          <w:color w:val="000000"/>
          <w:sz w:val="28"/>
          <w:szCs w:val="28"/>
          <w:lang w:val="uk-UA" w:eastAsia="uk-UA"/>
        </w:rPr>
        <w:t>виучуваності</w:t>
      </w:r>
      <w:proofErr w:type="spellEnd"/>
      <w:r w:rsidRPr="00866467">
        <w:rPr>
          <w:rFonts w:ascii="Times New Roman" w:eastAsia="Times New Roman" w:hAnsi="Times New Roman" w:cs="Times New Roman"/>
          <w:bCs/>
          <w:color w:val="000000"/>
          <w:sz w:val="28"/>
          <w:szCs w:val="28"/>
          <w:lang w:val="uk-UA" w:eastAsia="uk-UA"/>
        </w:rPr>
        <w:t xml:space="preserve"> або навчальної працездатності, потребують спеціального підходу педагога.</w:t>
      </w:r>
    </w:p>
    <w:p w:rsidR="00866467" w:rsidRDefault="00866467" w:rsidP="00866467">
      <w:pPr>
        <w:spacing w:before="100" w:beforeAutospacing="1" w:after="100" w:afterAutospacing="1" w:line="240" w:lineRule="auto"/>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 xml:space="preserve">      </w:t>
      </w:r>
      <w:r w:rsidRPr="00866467">
        <w:rPr>
          <w:rFonts w:ascii="Times New Roman" w:eastAsia="Times New Roman" w:hAnsi="Times New Roman" w:cs="Times New Roman"/>
          <w:bCs/>
          <w:color w:val="000000"/>
          <w:sz w:val="28"/>
          <w:szCs w:val="28"/>
          <w:lang w:val="uk-UA" w:eastAsia="uk-UA"/>
        </w:rPr>
        <w:t xml:space="preserve">Для диференційованого навчання організовують тимчасові групи кількістю 4—6 учнів. Група може бути гомогенною (однорідною) — </w:t>
      </w:r>
      <w:r w:rsidRPr="00866467">
        <w:rPr>
          <w:rFonts w:ascii="Times New Roman" w:eastAsia="Times New Roman" w:hAnsi="Times New Roman" w:cs="Times New Roman"/>
          <w:bCs/>
          <w:color w:val="000000"/>
          <w:sz w:val="28"/>
          <w:szCs w:val="28"/>
          <w:lang w:val="uk-UA" w:eastAsia="uk-UA"/>
        </w:rPr>
        <w:lastRenderedPageBreak/>
        <w:t xml:space="preserve">складатися з учнів, що мають однаковий рівень навчальних можливостей, або гетерогенною (змішаною). Найефективнішою щодо </w:t>
      </w:r>
      <w:proofErr w:type="spellStart"/>
      <w:r w:rsidRPr="00866467">
        <w:rPr>
          <w:rFonts w:ascii="Times New Roman" w:eastAsia="Times New Roman" w:hAnsi="Times New Roman" w:cs="Times New Roman"/>
          <w:bCs/>
          <w:color w:val="000000"/>
          <w:sz w:val="28"/>
          <w:szCs w:val="28"/>
          <w:lang w:val="uk-UA" w:eastAsia="uk-UA"/>
        </w:rPr>
        <w:t>взаємонавчання</w:t>
      </w:r>
      <w:proofErr w:type="spellEnd"/>
      <w:r w:rsidRPr="00866467">
        <w:rPr>
          <w:rFonts w:ascii="Times New Roman" w:eastAsia="Times New Roman" w:hAnsi="Times New Roman" w:cs="Times New Roman"/>
          <w:bCs/>
          <w:color w:val="000000"/>
          <w:sz w:val="28"/>
          <w:szCs w:val="28"/>
          <w:lang w:val="uk-UA" w:eastAsia="uk-UA"/>
        </w:rPr>
        <w:t xml:space="preserve"> є група змішана, але продуктивність її роботи низька. Комплектацію групи можна змінювати залежно від поставленої мети.</w:t>
      </w:r>
    </w:p>
    <w:p w:rsidR="006F5159" w:rsidRPr="00866467" w:rsidRDefault="006F5159" w:rsidP="00866467">
      <w:pPr>
        <w:spacing w:before="100" w:beforeAutospacing="1" w:after="100" w:afterAutospacing="1" w:line="240" w:lineRule="auto"/>
        <w:rPr>
          <w:rFonts w:ascii="Times New Roman" w:eastAsia="Times New Roman" w:hAnsi="Times New Roman" w:cs="Times New Roman"/>
          <w:bCs/>
          <w:color w:val="000000"/>
          <w:sz w:val="28"/>
          <w:szCs w:val="28"/>
          <w:lang w:val="uk-UA" w:eastAsia="uk-UA"/>
        </w:rPr>
      </w:pPr>
      <w:r w:rsidRPr="006F5159">
        <w:rPr>
          <w:rFonts w:ascii="Times New Roman" w:eastAsia="Times New Roman" w:hAnsi="Times New Roman" w:cs="Times New Roman"/>
          <w:bCs/>
          <w:noProof/>
          <w:color w:val="000000"/>
          <w:sz w:val="28"/>
          <w:szCs w:val="28"/>
          <w:lang w:val="uk-UA" w:eastAsia="uk-UA"/>
        </w:rPr>
        <w:drawing>
          <wp:inline distT="0" distB="0" distL="0" distR="0">
            <wp:extent cx="5838825" cy="3438384"/>
            <wp:effectExtent l="19050" t="0" r="9525" b="0"/>
            <wp:docPr id="4" name="Рисунок 0" descr="55555 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555 147.jpg"/>
                    <pic:cNvPicPr/>
                  </pic:nvPicPr>
                  <pic:blipFill>
                    <a:blip r:embed="rId4" cstate="print"/>
                    <a:stretch>
                      <a:fillRect/>
                    </a:stretch>
                  </pic:blipFill>
                  <pic:spPr>
                    <a:xfrm>
                      <a:off x="0" y="0"/>
                      <a:ext cx="5843068" cy="3440882"/>
                    </a:xfrm>
                    <a:prstGeom prst="rect">
                      <a:avLst/>
                    </a:prstGeom>
                  </pic:spPr>
                </pic:pic>
              </a:graphicData>
            </a:graphic>
          </wp:inline>
        </w:drawing>
      </w:r>
    </w:p>
    <w:p w:rsidR="00866467" w:rsidRPr="00866467" w:rsidRDefault="006F5159" w:rsidP="00866467">
      <w:pPr>
        <w:spacing w:before="100" w:beforeAutospacing="1" w:after="100" w:afterAutospacing="1" w:line="240" w:lineRule="auto"/>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 xml:space="preserve">      </w:t>
      </w:r>
      <w:r w:rsidR="00866467" w:rsidRPr="00866467">
        <w:rPr>
          <w:rFonts w:ascii="Times New Roman" w:eastAsia="Times New Roman" w:hAnsi="Times New Roman" w:cs="Times New Roman"/>
          <w:bCs/>
          <w:color w:val="000000"/>
          <w:sz w:val="28"/>
          <w:szCs w:val="28"/>
          <w:lang w:val="uk-UA" w:eastAsia="uk-UA"/>
        </w:rPr>
        <w:t>Структура уроку, на якому здійснюють диференційоване навчання, передбачає таку послідовність елементів:</w:t>
      </w:r>
    </w:p>
    <w:p w:rsidR="00866467" w:rsidRPr="00866467" w:rsidRDefault="00866467" w:rsidP="00866467">
      <w:pPr>
        <w:spacing w:before="100" w:beforeAutospacing="1" w:after="100" w:afterAutospacing="1" w:line="240" w:lineRule="auto"/>
        <w:rPr>
          <w:rFonts w:ascii="Times New Roman" w:eastAsia="Times New Roman" w:hAnsi="Times New Roman" w:cs="Times New Roman"/>
          <w:bCs/>
          <w:color w:val="000000"/>
          <w:sz w:val="28"/>
          <w:szCs w:val="28"/>
          <w:lang w:val="uk-UA" w:eastAsia="uk-UA"/>
        </w:rPr>
      </w:pPr>
      <w:r w:rsidRPr="00866467">
        <w:rPr>
          <w:rFonts w:ascii="Times New Roman" w:eastAsia="Times New Roman" w:hAnsi="Times New Roman" w:cs="Times New Roman"/>
          <w:bCs/>
          <w:color w:val="000000"/>
          <w:sz w:val="28"/>
          <w:szCs w:val="28"/>
          <w:lang w:val="uk-UA" w:eastAsia="uk-UA"/>
        </w:rPr>
        <w:t>- підготовка учнів до заняття;</w:t>
      </w:r>
    </w:p>
    <w:p w:rsidR="00866467" w:rsidRPr="00866467" w:rsidRDefault="00866467" w:rsidP="00866467">
      <w:pPr>
        <w:spacing w:before="100" w:beforeAutospacing="1" w:after="100" w:afterAutospacing="1" w:line="240" w:lineRule="auto"/>
        <w:rPr>
          <w:rFonts w:ascii="Times New Roman" w:eastAsia="Times New Roman" w:hAnsi="Times New Roman" w:cs="Times New Roman"/>
          <w:bCs/>
          <w:color w:val="000000"/>
          <w:sz w:val="28"/>
          <w:szCs w:val="28"/>
          <w:lang w:val="uk-UA" w:eastAsia="uk-UA"/>
        </w:rPr>
      </w:pPr>
      <w:r w:rsidRPr="00866467">
        <w:rPr>
          <w:rFonts w:ascii="Times New Roman" w:eastAsia="Times New Roman" w:hAnsi="Times New Roman" w:cs="Times New Roman"/>
          <w:bCs/>
          <w:color w:val="000000"/>
          <w:sz w:val="28"/>
          <w:szCs w:val="28"/>
          <w:lang w:val="uk-UA" w:eastAsia="uk-UA"/>
        </w:rPr>
        <w:t>- постановка вчителем завдання й усвідомлення його учнями;</w:t>
      </w:r>
    </w:p>
    <w:p w:rsidR="00866467" w:rsidRPr="00866467" w:rsidRDefault="00866467" w:rsidP="00866467">
      <w:pPr>
        <w:spacing w:before="100" w:beforeAutospacing="1" w:after="100" w:afterAutospacing="1" w:line="240" w:lineRule="auto"/>
        <w:rPr>
          <w:rFonts w:ascii="Times New Roman" w:eastAsia="Times New Roman" w:hAnsi="Times New Roman" w:cs="Times New Roman"/>
          <w:bCs/>
          <w:color w:val="000000"/>
          <w:sz w:val="28"/>
          <w:szCs w:val="28"/>
          <w:lang w:val="uk-UA" w:eastAsia="uk-UA"/>
        </w:rPr>
      </w:pPr>
      <w:r w:rsidRPr="00866467">
        <w:rPr>
          <w:rFonts w:ascii="Times New Roman" w:eastAsia="Times New Roman" w:hAnsi="Times New Roman" w:cs="Times New Roman"/>
          <w:bCs/>
          <w:color w:val="000000"/>
          <w:sz w:val="28"/>
          <w:szCs w:val="28"/>
          <w:lang w:val="uk-UA" w:eastAsia="uk-UA"/>
        </w:rPr>
        <w:t>- попередні роздуми, дискусія про шляхи виконання завдання;</w:t>
      </w:r>
    </w:p>
    <w:p w:rsidR="00866467" w:rsidRPr="00866467" w:rsidRDefault="00866467" w:rsidP="00866467">
      <w:pPr>
        <w:spacing w:before="100" w:beforeAutospacing="1" w:after="100" w:afterAutospacing="1" w:line="240" w:lineRule="auto"/>
        <w:rPr>
          <w:rFonts w:ascii="Times New Roman" w:eastAsia="Times New Roman" w:hAnsi="Times New Roman" w:cs="Times New Roman"/>
          <w:bCs/>
          <w:color w:val="000000"/>
          <w:sz w:val="28"/>
          <w:szCs w:val="28"/>
          <w:lang w:val="uk-UA" w:eastAsia="uk-UA"/>
        </w:rPr>
      </w:pPr>
      <w:r w:rsidRPr="00866467">
        <w:rPr>
          <w:rFonts w:ascii="Times New Roman" w:eastAsia="Times New Roman" w:hAnsi="Times New Roman" w:cs="Times New Roman"/>
          <w:bCs/>
          <w:color w:val="000000"/>
          <w:sz w:val="28"/>
          <w:szCs w:val="28"/>
          <w:lang w:val="uk-UA" w:eastAsia="uk-UA"/>
        </w:rPr>
        <w:t>- виконання завдання;</w:t>
      </w:r>
    </w:p>
    <w:p w:rsidR="00866467" w:rsidRPr="00866467" w:rsidRDefault="00866467" w:rsidP="00866467">
      <w:pPr>
        <w:spacing w:before="100" w:beforeAutospacing="1" w:after="100" w:afterAutospacing="1" w:line="240" w:lineRule="auto"/>
        <w:rPr>
          <w:rFonts w:ascii="Times New Roman" w:eastAsia="Times New Roman" w:hAnsi="Times New Roman" w:cs="Times New Roman"/>
          <w:bCs/>
          <w:color w:val="000000"/>
          <w:sz w:val="28"/>
          <w:szCs w:val="28"/>
          <w:lang w:val="uk-UA" w:eastAsia="uk-UA"/>
        </w:rPr>
      </w:pPr>
      <w:r w:rsidRPr="00866467">
        <w:rPr>
          <w:rFonts w:ascii="Times New Roman" w:eastAsia="Times New Roman" w:hAnsi="Times New Roman" w:cs="Times New Roman"/>
          <w:bCs/>
          <w:color w:val="000000"/>
          <w:sz w:val="28"/>
          <w:szCs w:val="28"/>
          <w:lang w:val="uk-UA" w:eastAsia="uk-UA"/>
        </w:rPr>
        <w:t>- оцінювання результатів навчально-пізнавальної діяльності.</w:t>
      </w:r>
    </w:p>
    <w:p w:rsidR="00866467" w:rsidRPr="00866467" w:rsidRDefault="00866467" w:rsidP="00866467">
      <w:pPr>
        <w:spacing w:before="100" w:beforeAutospacing="1" w:after="100" w:afterAutospacing="1" w:line="240" w:lineRule="auto"/>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 xml:space="preserve">     </w:t>
      </w:r>
      <w:r w:rsidRPr="00866467">
        <w:rPr>
          <w:rFonts w:ascii="Times New Roman" w:eastAsia="Times New Roman" w:hAnsi="Times New Roman" w:cs="Times New Roman"/>
          <w:bCs/>
          <w:color w:val="000000"/>
          <w:sz w:val="28"/>
          <w:szCs w:val="28"/>
          <w:lang w:val="uk-UA" w:eastAsia="uk-UA"/>
        </w:rPr>
        <w:t>Під час такого заняття педагог має домогтися усвідомлення кожним членом групи поставлених завдань і шляхів їх виконання; забезпечити можливість активної навчально-пізнавальної діяльності всіх членів групи, зокрема тих, хто має слабші навчальні можливості; здійснювати індивідуальний підхід при оцінюванні результатів роботи.</w:t>
      </w:r>
    </w:p>
    <w:p w:rsidR="00866467" w:rsidRPr="00866467" w:rsidRDefault="00866467" w:rsidP="00866467">
      <w:pPr>
        <w:spacing w:before="100" w:beforeAutospacing="1" w:after="100" w:afterAutospacing="1" w:line="240" w:lineRule="auto"/>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 xml:space="preserve">    </w:t>
      </w:r>
      <w:r w:rsidRPr="00866467">
        <w:rPr>
          <w:rFonts w:ascii="Times New Roman" w:eastAsia="Times New Roman" w:hAnsi="Times New Roman" w:cs="Times New Roman"/>
          <w:bCs/>
          <w:color w:val="000000"/>
          <w:sz w:val="28"/>
          <w:szCs w:val="28"/>
          <w:lang w:val="uk-UA" w:eastAsia="uk-UA"/>
        </w:rPr>
        <w:t xml:space="preserve">Позитивним у диференційованому навчанні є те, що воно дає змогу ставити навчальні завдання, які передбачають пошук, створює передумови для виконання комплексних розумових дій (поєднання аналізу і синтезу, порівняння і класифікація тощо); навчальні завдання члени групи виконують </w:t>
      </w:r>
      <w:r w:rsidRPr="00866467">
        <w:rPr>
          <w:rFonts w:ascii="Times New Roman" w:eastAsia="Times New Roman" w:hAnsi="Times New Roman" w:cs="Times New Roman"/>
          <w:bCs/>
          <w:color w:val="000000"/>
          <w:sz w:val="28"/>
          <w:szCs w:val="28"/>
          <w:lang w:val="uk-UA" w:eastAsia="uk-UA"/>
        </w:rPr>
        <w:lastRenderedPageBreak/>
        <w:t>у процесі спілкування, що сприяє вихованню колективізму, формуванню комунікативних якостей, поділу праці між членами групи; педагог здійснює керівництво навчальним процесом опосередковано через кращих учнів.</w:t>
      </w:r>
    </w:p>
    <w:p w:rsidR="005B3BAD" w:rsidRPr="005B3BAD" w:rsidRDefault="00866467" w:rsidP="00C10416">
      <w:pPr>
        <w:spacing w:before="100" w:beforeAutospacing="1" w:after="100" w:afterAutospacing="1" w:line="240" w:lineRule="auto"/>
        <w:rPr>
          <w:rFonts w:ascii="Times New Roman" w:eastAsia="Times New Roman" w:hAnsi="Times New Roman" w:cs="Times New Roman"/>
          <w:color w:val="000000"/>
          <w:sz w:val="28"/>
          <w:szCs w:val="28"/>
          <w:lang w:val="uk-UA" w:eastAsia="uk-UA"/>
        </w:rPr>
      </w:pPr>
      <w:r>
        <w:rPr>
          <w:rFonts w:ascii="Times New Roman" w:hAnsi="Times New Roman" w:cs="Times New Roman"/>
          <w:sz w:val="28"/>
          <w:szCs w:val="28"/>
          <w:lang w:val="uk-UA"/>
        </w:rPr>
        <w:t xml:space="preserve">     </w:t>
      </w:r>
      <w:r w:rsidR="005B3BAD">
        <w:rPr>
          <w:rFonts w:ascii="Times New Roman" w:hAnsi="Times New Roman" w:cs="Times New Roman"/>
          <w:sz w:val="28"/>
          <w:szCs w:val="28"/>
          <w:lang w:val="uk-UA"/>
        </w:rPr>
        <w:t>Метод</w:t>
      </w:r>
      <w:r>
        <w:rPr>
          <w:rFonts w:ascii="Times New Roman" w:hAnsi="Times New Roman" w:cs="Times New Roman"/>
          <w:sz w:val="28"/>
          <w:szCs w:val="28"/>
          <w:lang w:val="uk-UA"/>
        </w:rPr>
        <w:t xml:space="preserve"> </w:t>
      </w:r>
      <w:r w:rsidR="005B3BAD">
        <w:rPr>
          <w:rFonts w:ascii="Times New Roman" w:hAnsi="Times New Roman" w:cs="Times New Roman"/>
          <w:sz w:val="28"/>
          <w:szCs w:val="28"/>
          <w:lang w:val="uk-UA"/>
        </w:rPr>
        <w:t xml:space="preserve"> навчання доцільно використовувати </w:t>
      </w:r>
      <w:r w:rsidR="005B3BAD" w:rsidRPr="00636F17">
        <w:rPr>
          <w:rFonts w:ascii="Times New Roman" w:hAnsi="Times New Roman" w:cs="Times New Roman"/>
          <w:sz w:val="28"/>
          <w:szCs w:val="28"/>
          <w:lang w:val="uk-UA"/>
        </w:rPr>
        <w:t xml:space="preserve"> на практичних заняттях</w:t>
      </w:r>
      <w:r w:rsidR="005B3BAD">
        <w:rPr>
          <w:rFonts w:ascii="Times New Roman" w:hAnsi="Times New Roman" w:cs="Times New Roman"/>
          <w:sz w:val="28"/>
          <w:szCs w:val="28"/>
          <w:lang w:val="uk-UA"/>
        </w:rPr>
        <w:t>,</w:t>
      </w:r>
      <w:r w:rsidR="005B3BAD" w:rsidRPr="00636F17">
        <w:rPr>
          <w:rFonts w:ascii="Times New Roman" w:hAnsi="Times New Roman" w:cs="Times New Roman"/>
          <w:sz w:val="28"/>
          <w:szCs w:val="28"/>
          <w:lang w:val="uk-UA"/>
        </w:rPr>
        <w:t xml:space="preserve"> рекомендувати дітям різні вироби, щоб ні один виріб не </w:t>
      </w:r>
      <w:r w:rsidR="005B3BAD">
        <w:rPr>
          <w:rFonts w:ascii="Times New Roman" w:hAnsi="Times New Roman" w:cs="Times New Roman"/>
          <w:sz w:val="28"/>
          <w:szCs w:val="28"/>
          <w:lang w:val="uk-UA"/>
        </w:rPr>
        <w:t>повторювався.</w:t>
      </w:r>
      <w:r w:rsidR="00BA2B79">
        <w:rPr>
          <w:rFonts w:ascii="Times New Roman" w:hAnsi="Times New Roman" w:cs="Times New Roman"/>
          <w:sz w:val="28"/>
          <w:szCs w:val="28"/>
          <w:lang w:val="uk-UA"/>
        </w:rPr>
        <w:t xml:space="preserve"> Також цей метод допомагає створити ситуацію успіху на уроці</w:t>
      </w:r>
      <w:r w:rsidR="005B3BAD" w:rsidRPr="00636F17">
        <w:rPr>
          <w:rFonts w:ascii="Times New Roman" w:hAnsi="Times New Roman" w:cs="Times New Roman"/>
          <w:sz w:val="28"/>
          <w:szCs w:val="28"/>
          <w:lang w:val="uk-UA"/>
        </w:rPr>
        <w:t>. На п</w:t>
      </w:r>
      <w:r w:rsidR="005B3BAD">
        <w:rPr>
          <w:rFonts w:ascii="Times New Roman" w:hAnsi="Times New Roman" w:cs="Times New Roman"/>
          <w:sz w:val="28"/>
          <w:szCs w:val="28"/>
          <w:lang w:val="uk-UA"/>
        </w:rPr>
        <w:t xml:space="preserve">рактиці </w:t>
      </w:r>
      <w:r w:rsidR="00BA2B79">
        <w:rPr>
          <w:rFonts w:ascii="Times New Roman" w:hAnsi="Times New Roman" w:cs="Times New Roman"/>
          <w:sz w:val="28"/>
          <w:szCs w:val="28"/>
          <w:lang w:val="uk-UA"/>
        </w:rPr>
        <w:t xml:space="preserve">я </w:t>
      </w:r>
      <w:r w:rsidR="005B3BAD">
        <w:rPr>
          <w:rFonts w:ascii="Times New Roman" w:hAnsi="Times New Roman" w:cs="Times New Roman"/>
          <w:sz w:val="28"/>
          <w:szCs w:val="28"/>
          <w:lang w:val="uk-UA"/>
        </w:rPr>
        <w:t>переконалася, що дівчатам</w:t>
      </w:r>
      <w:r w:rsidR="00930163">
        <w:rPr>
          <w:rFonts w:ascii="Times New Roman" w:hAnsi="Times New Roman" w:cs="Times New Roman"/>
          <w:sz w:val="28"/>
          <w:szCs w:val="28"/>
          <w:lang w:val="uk-UA"/>
        </w:rPr>
        <w:t xml:space="preserve"> це подобається, адже </w:t>
      </w:r>
      <w:proofErr w:type="spellStart"/>
      <w:r w:rsidR="00930163">
        <w:rPr>
          <w:rFonts w:ascii="Times New Roman" w:hAnsi="Times New Roman" w:cs="Times New Roman"/>
          <w:sz w:val="28"/>
          <w:szCs w:val="28"/>
          <w:lang w:val="uk-UA"/>
        </w:rPr>
        <w:t>вироб</w:t>
      </w:r>
      <w:proofErr w:type="spellEnd"/>
      <w:r w:rsidR="00BA2B79">
        <w:rPr>
          <w:rFonts w:ascii="Times New Roman" w:hAnsi="Times New Roman" w:cs="Times New Roman"/>
          <w:sz w:val="28"/>
          <w:szCs w:val="28"/>
          <w:lang w:val="uk-UA"/>
        </w:rPr>
        <w:t>,</w:t>
      </w:r>
      <w:r w:rsidR="005B3BAD">
        <w:rPr>
          <w:rFonts w:ascii="Times New Roman" w:hAnsi="Times New Roman" w:cs="Times New Roman"/>
          <w:sz w:val="28"/>
          <w:szCs w:val="28"/>
          <w:lang w:val="uk-UA"/>
        </w:rPr>
        <w:t xml:space="preserve"> який вони виготовляють</w:t>
      </w:r>
      <w:r w:rsidR="005B3BAD" w:rsidRPr="00636F17">
        <w:rPr>
          <w:rFonts w:ascii="Times New Roman" w:hAnsi="Times New Roman" w:cs="Times New Roman"/>
          <w:sz w:val="28"/>
          <w:szCs w:val="28"/>
          <w:lang w:val="uk-UA"/>
        </w:rPr>
        <w:t>, більше немає ні у кого. Вони все роблять з інтересом, ентузіазмом, вкладаючи всю свою душу. Про це говорять їх вироби, які вони виконують на уроках. Важливо тільки вчасно їх навчити, допомогти розкрити свій творчий хист, повірити в себе. На уроках діти, виконуючи творчі завдання, спостерігають один за одним, у кого що вийде, у кого цікавіше виріб, у ко</w:t>
      </w:r>
      <w:r w:rsidR="00BA2B79">
        <w:rPr>
          <w:rFonts w:ascii="Times New Roman" w:hAnsi="Times New Roman" w:cs="Times New Roman"/>
          <w:sz w:val="28"/>
          <w:szCs w:val="28"/>
          <w:lang w:val="uk-UA"/>
        </w:rPr>
        <w:t>го</w:t>
      </w:r>
      <w:r w:rsidR="005B3BAD" w:rsidRPr="00636F17">
        <w:rPr>
          <w:rFonts w:ascii="Times New Roman" w:hAnsi="Times New Roman" w:cs="Times New Roman"/>
          <w:sz w:val="28"/>
          <w:szCs w:val="28"/>
          <w:lang w:val="uk-UA"/>
        </w:rPr>
        <w:t xml:space="preserve"> оригінальніше. Все це підви</w:t>
      </w:r>
      <w:r w:rsidR="00BA2B79">
        <w:rPr>
          <w:rFonts w:ascii="Times New Roman" w:hAnsi="Times New Roman" w:cs="Times New Roman"/>
          <w:sz w:val="28"/>
          <w:szCs w:val="28"/>
          <w:lang w:val="uk-UA"/>
        </w:rPr>
        <w:t>щує інтерес до предмета «Технології».</w:t>
      </w:r>
    </w:p>
    <w:p w:rsidR="000E4CFC" w:rsidRDefault="000E4CFC" w:rsidP="00C10416">
      <w:pPr>
        <w:spacing w:before="100" w:beforeAutospacing="1" w:after="100" w:afterAutospacing="1" w:line="240" w:lineRule="auto"/>
        <w:rPr>
          <w:rFonts w:ascii="Courier New" w:eastAsia="Times New Roman" w:hAnsi="Courier New" w:cs="Courier New"/>
          <w:color w:val="000000"/>
          <w:sz w:val="21"/>
          <w:szCs w:val="21"/>
          <w:lang w:eastAsia="uk-UA"/>
        </w:rPr>
      </w:pPr>
    </w:p>
    <w:p w:rsidR="001C0F2C" w:rsidRDefault="001C0F2C" w:rsidP="00C10416">
      <w:pPr>
        <w:spacing w:before="100" w:beforeAutospacing="1" w:after="100" w:afterAutospacing="1" w:line="240" w:lineRule="auto"/>
        <w:rPr>
          <w:rFonts w:ascii="Courier New" w:eastAsia="Times New Roman" w:hAnsi="Courier New" w:cs="Courier New"/>
          <w:color w:val="000000"/>
          <w:sz w:val="21"/>
          <w:szCs w:val="21"/>
          <w:lang w:val="uk-UA" w:eastAsia="uk-UA"/>
        </w:rPr>
      </w:pPr>
      <w:r w:rsidRPr="001C0F2C">
        <w:rPr>
          <w:rFonts w:ascii="Courier New" w:eastAsia="Times New Roman" w:hAnsi="Courier New" w:cs="Courier New"/>
          <w:noProof/>
          <w:color w:val="000000"/>
          <w:sz w:val="21"/>
          <w:szCs w:val="21"/>
          <w:lang w:val="uk-UA" w:eastAsia="uk-UA"/>
        </w:rPr>
        <w:drawing>
          <wp:inline distT="0" distB="0" distL="0" distR="0">
            <wp:extent cx="2989213" cy="3714750"/>
            <wp:effectExtent l="19050" t="0" r="1637" b="0"/>
            <wp:docPr id="20" name="Рисунок 19" descr="55555 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555 144.jpg"/>
                    <pic:cNvPicPr/>
                  </pic:nvPicPr>
                  <pic:blipFill>
                    <a:blip r:embed="rId5" cstate="print"/>
                    <a:stretch>
                      <a:fillRect/>
                    </a:stretch>
                  </pic:blipFill>
                  <pic:spPr>
                    <a:xfrm>
                      <a:off x="0" y="0"/>
                      <a:ext cx="2996416" cy="3723701"/>
                    </a:xfrm>
                    <a:prstGeom prst="rect">
                      <a:avLst/>
                    </a:prstGeom>
                  </pic:spPr>
                </pic:pic>
              </a:graphicData>
            </a:graphic>
          </wp:inline>
        </w:drawing>
      </w:r>
      <w:r w:rsidR="000E4CFC" w:rsidRPr="000E4CFC">
        <w:rPr>
          <w:rFonts w:ascii="Courier New" w:eastAsia="Times New Roman" w:hAnsi="Courier New" w:cs="Courier New"/>
          <w:noProof/>
          <w:color w:val="000000"/>
          <w:sz w:val="21"/>
          <w:szCs w:val="21"/>
          <w:lang w:val="uk-UA" w:eastAsia="uk-UA"/>
        </w:rPr>
        <w:drawing>
          <wp:inline distT="0" distB="0" distL="0" distR="0">
            <wp:extent cx="2680223" cy="3714750"/>
            <wp:effectExtent l="19050" t="0" r="5827" b="0"/>
            <wp:docPr id="3" name="Рисунок 17" descr="55555 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555 152.jpg"/>
                    <pic:cNvPicPr/>
                  </pic:nvPicPr>
                  <pic:blipFill>
                    <a:blip r:embed="rId6" cstate="print"/>
                    <a:stretch>
                      <a:fillRect/>
                    </a:stretch>
                  </pic:blipFill>
                  <pic:spPr>
                    <a:xfrm>
                      <a:off x="0" y="0"/>
                      <a:ext cx="2681271" cy="3716203"/>
                    </a:xfrm>
                    <a:prstGeom prst="rect">
                      <a:avLst/>
                    </a:prstGeom>
                  </pic:spPr>
                </pic:pic>
              </a:graphicData>
            </a:graphic>
          </wp:inline>
        </w:drawing>
      </w:r>
    </w:p>
    <w:p w:rsidR="00CE152E" w:rsidRDefault="00CE152E" w:rsidP="00CE152E">
      <w:pPr>
        <w:spacing w:line="240" w:lineRule="auto"/>
        <w:ind w:firstLine="709"/>
        <w:jc w:val="both"/>
        <w:rPr>
          <w:rFonts w:ascii="Times New Roman" w:hAnsi="Times New Roman" w:cs="Times New Roman"/>
          <w:sz w:val="28"/>
          <w:szCs w:val="28"/>
          <w:lang w:val="uk-UA"/>
        </w:rPr>
      </w:pPr>
      <w:r w:rsidRPr="00636F17">
        <w:rPr>
          <w:rFonts w:ascii="Times New Roman" w:hAnsi="Times New Roman" w:cs="Times New Roman"/>
          <w:sz w:val="28"/>
          <w:szCs w:val="28"/>
          <w:lang w:val="uk-UA"/>
        </w:rPr>
        <w:t>Завдяки</w:t>
      </w:r>
      <w:r>
        <w:rPr>
          <w:rFonts w:ascii="Times New Roman" w:hAnsi="Times New Roman" w:cs="Times New Roman"/>
          <w:sz w:val="28"/>
          <w:szCs w:val="28"/>
          <w:lang w:val="uk-UA"/>
        </w:rPr>
        <w:t xml:space="preserve"> використанню диференційного підходу у </w:t>
      </w:r>
      <w:r w:rsidRPr="00636F17">
        <w:rPr>
          <w:rFonts w:ascii="Times New Roman" w:hAnsi="Times New Roman" w:cs="Times New Roman"/>
          <w:sz w:val="28"/>
          <w:szCs w:val="28"/>
          <w:lang w:val="uk-UA"/>
        </w:rPr>
        <w:t>трудової діяльності, вдається досягти стійкого інтересу учнів до уроків, розвитку творчого потенціа</w:t>
      </w:r>
      <w:r>
        <w:rPr>
          <w:rFonts w:ascii="Times New Roman" w:hAnsi="Times New Roman" w:cs="Times New Roman"/>
          <w:sz w:val="28"/>
          <w:szCs w:val="28"/>
          <w:lang w:val="uk-UA"/>
        </w:rPr>
        <w:t>лу і як кінцева мета – виховати  особистість</w:t>
      </w:r>
      <w:r w:rsidRPr="00636F17">
        <w:rPr>
          <w:rFonts w:ascii="Times New Roman" w:hAnsi="Times New Roman" w:cs="Times New Roman"/>
          <w:sz w:val="28"/>
          <w:szCs w:val="28"/>
          <w:lang w:val="uk-UA"/>
        </w:rPr>
        <w:t xml:space="preserve"> по-справжньому </w:t>
      </w:r>
      <w:r>
        <w:rPr>
          <w:rFonts w:ascii="Times New Roman" w:hAnsi="Times New Roman" w:cs="Times New Roman"/>
          <w:sz w:val="28"/>
          <w:szCs w:val="28"/>
          <w:lang w:val="uk-UA"/>
        </w:rPr>
        <w:t>творчу</w:t>
      </w:r>
      <w:r w:rsidRPr="00636F17">
        <w:rPr>
          <w:rFonts w:ascii="Times New Roman" w:hAnsi="Times New Roman" w:cs="Times New Roman"/>
          <w:sz w:val="28"/>
          <w:szCs w:val="28"/>
          <w:lang w:val="uk-UA"/>
        </w:rPr>
        <w:t>, адже кожна людина повинна побувати в ситуації успіху.</w:t>
      </w:r>
    </w:p>
    <w:p w:rsidR="00866467" w:rsidRPr="00CE152E" w:rsidRDefault="00866467" w:rsidP="00866467">
      <w:pPr>
        <w:spacing w:before="100" w:beforeAutospacing="1" w:after="100" w:afterAutospacing="1" w:line="240" w:lineRule="auto"/>
        <w:jc w:val="right"/>
        <w:rPr>
          <w:rFonts w:ascii="Times New Roman" w:eastAsia="Times New Roman" w:hAnsi="Times New Roman" w:cs="Times New Roman"/>
          <w:color w:val="000000"/>
          <w:sz w:val="28"/>
          <w:szCs w:val="28"/>
          <w:lang w:val="uk-UA" w:eastAsia="uk-UA"/>
        </w:rPr>
      </w:pPr>
      <w:r w:rsidRPr="00CE152E">
        <w:rPr>
          <w:rFonts w:ascii="Times New Roman" w:eastAsia="Times New Roman" w:hAnsi="Times New Roman" w:cs="Times New Roman"/>
          <w:color w:val="000000"/>
          <w:sz w:val="28"/>
          <w:szCs w:val="28"/>
          <w:lang w:val="uk-UA" w:eastAsia="uk-UA"/>
        </w:rPr>
        <w:t xml:space="preserve">Підготувала </w:t>
      </w:r>
      <w:r>
        <w:rPr>
          <w:rFonts w:ascii="Times New Roman" w:eastAsia="Times New Roman" w:hAnsi="Times New Roman" w:cs="Times New Roman"/>
          <w:color w:val="000000"/>
          <w:sz w:val="28"/>
          <w:szCs w:val="28"/>
          <w:lang w:val="uk-UA" w:eastAsia="uk-UA"/>
        </w:rPr>
        <w:t xml:space="preserve">    </w:t>
      </w:r>
      <w:proofErr w:type="spellStart"/>
      <w:r w:rsidRPr="00CE152E">
        <w:rPr>
          <w:rFonts w:ascii="Times New Roman" w:eastAsia="Times New Roman" w:hAnsi="Times New Roman" w:cs="Times New Roman"/>
          <w:color w:val="000000"/>
          <w:sz w:val="28"/>
          <w:szCs w:val="28"/>
          <w:lang w:val="uk-UA" w:eastAsia="uk-UA"/>
        </w:rPr>
        <w:t>Чернікова</w:t>
      </w:r>
      <w:proofErr w:type="spellEnd"/>
      <w:r w:rsidRPr="00CE152E">
        <w:rPr>
          <w:rFonts w:ascii="Times New Roman" w:eastAsia="Times New Roman" w:hAnsi="Times New Roman" w:cs="Times New Roman"/>
          <w:color w:val="000000"/>
          <w:sz w:val="28"/>
          <w:szCs w:val="28"/>
          <w:lang w:val="uk-UA" w:eastAsia="uk-UA"/>
        </w:rPr>
        <w:t xml:space="preserve"> О.А.</w:t>
      </w:r>
    </w:p>
    <w:p w:rsidR="00866467" w:rsidRPr="00636F17" w:rsidRDefault="00866467" w:rsidP="00CE152E">
      <w:pPr>
        <w:spacing w:line="240" w:lineRule="auto"/>
        <w:ind w:firstLine="709"/>
        <w:jc w:val="both"/>
        <w:rPr>
          <w:rFonts w:ascii="Times New Roman" w:hAnsi="Times New Roman" w:cs="Times New Roman"/>
          <w:sz w:val="28"/>
          <w:szCs w:val="28"/>
          <w:lang w:val="uk-UA"/>
        </w:rPr>
      </w:pPr>
    </w:p>
    <w:sectPr w:rsidR="00866467" w:rsidRPr="00636F17" w:rsidSect="007037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10416"/>
    <w:rsid w:val="000373BD"/>
    <w:rsid w:val="00046195"/>
    <w:rsid w:val="000E4CFC"/>
    <w:rsid w:val="001C0F2C"/>
    <w:rsid w:val="005B3BAD"/>
    <w:rsid w:val="006F5159"/>
    <w:rsid w:val="00703716"/>
    <w:rsid w:val="00866467"/>
    <w:rsid w:val="00930163"/>
    <w:rsid w:val="00BA2B79"/>
    <w:rsid w:val="00C10416"/>
    <w:rsid w:val="00CE152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7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0F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0F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2971</Words>
  <Characters>1694</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Таня</cp:lastModifiedBy>
  <cp:revision>3</cp:revision>
  <dcterms:created xsi:type="dcterms:W3CDTF">2016-10-23T15:10:00Z</dcterms:created>
  <dcterms:modified xsi:type="dcterms:W3CDTF">2016-10-23T15:22:00Z</dcterms:modified>
</cp:coreProperties>
</file>