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2245"/>
        <w:gridCol w:w="2268"/>
        <w:gridCol w:w="1701"/>
        <w:gridCol w:w="2297"/>
        <w:gridCol w:w="2002"/>
        <w:gridCol w:w="2044"/>
      </w:tblGrid>
      <w:tr w:rsidR="00AA2C6C" w:rsidTr="003061E3">
        <w:tc>
          <w:tcPr>
            <w:tcW w:w="6516" w:type="dxa"/>
            <w:gridSpan w:val="3"/>
          </w:tcPr>
          <w:p w:rsidR="00AA2C6C" w:rsidRDefault="00AA2C6C" w:rsidP="008C37AE">
            <w:pPr>
              <w:jc w:val="center"/>
            </w:pPr>
            <w:r>
              <w:t>І семестр</w:t>
            </w:r>
          </w:p>
        </w:tc>
        <w:tc>
          <w:tcPr>
            <w:tcW w:w="1701" w:type="dxa"/>
          </w:tcPr>
          <w:p w:rsidR="00AA2C6C" w:rsidRDefault="00AA2C6C" w:rsidP="008C37AE">
            <w:pPr>
              <w:jc w:val="center"/>
            </w:pPr>
          </w:p>
        </w:tc>
        <w:tc>
          <w:tcPr>
            <w:tcW w:w="6343" w:type="dxa"/>
            <w:gridSpan w:val="3"/>
          </w:tcPr>
          <w:p w:rsidR="00AA2C6C" w:rsidRDefault="00AA2C6C" w:rsidP="008C37AE">
            <w:pPr>
              <w:jc w:val="center"/>
            </w:pPr>
            <w:proofErr w:type="spellStart"/>
            <w:r>
              <w:t>ІІ</w:t>
            </w:r>
            <w:proofErr w:type="spellEnd"/>
            <w:r>
              <w:t xml:space="preserve"> семестр</w:t>
            </w:r>
          </w:p>
        </w:tc>
      </w:tr>
      <w:tr w:rsidR="00AA2C6C" w:rsidTr="000B096F">
        <w:tc>
          <w:tcPr>
            <w:tcW w:w="2003" w:type="dxa"/>
          </w:tcPr>
          <w:p w:rsidR="00AA2C6C" w:rsidRDefault="00AA2C6C" w:rsidP="008C37AE">
            <w:pPr>
              <w:jc w:val="center"/>
            </w:pPr>
            <w:r>
              <w:t>Проект 1</w:t>
            </w:r>
          </w:p>
        </w:tc>
        <w:tc>
          <w:tcPr>
            <w:tcW w:w="2245" w:type="dxa"/>
          </w:tcPr>
          <w:p w:rsidR="00AA2C6C" w:rsidRDefault="00AA2C6C" w:rsidP="008C37AE">
            <w:pPr>
              <w:jc w:val="center"/>
            </w:pPr>
            <w:r>
              <w:t>Проект 2</w:t>
            </w:r>
          </w:p>
        </w:tc>
        <w:tc>
          <w:tcPr>
            <w:tcW w:w="2268" w:type="dxa"/>
          </w:tcPr>
          <w:p w:rsidR="00AA2C6C" w:rsidRDefault="00AA2C6C" w:rsidP="008C37AE">
            <w:pPr>
              <w:jc w:val="center"/>
            </w:pPr>
            <w:r>
              <w:t>Проект 3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A2C6C" w:rsidRDefault="00AA2C6C" w:rsidP="003061E3">
            <w:pPr>
              <w:ind w:left="113" w:right="113"/>
              <w:jc w:val="center"/>
            </w:pPr>
            <w:r w:rsidRPr="00AA2C6C">
              <w:t>Технологія побутової діяльності та самообслуговування</w:t>
            </w:r>
          </w:p>
        </w:tc>
        <w:tc>
          <w:tcPr>
            <w:tcW w:w="2297" w:type="dxa"/>
          </w:tcPr>
          <w:p w:rsidR="00AA2C6C" w:rsidRDefault="00AA2C6C" w:rsidP="008C37AE">
            <w:pPr>
              <w:jc w:val="center"/>
            </w:pPr>
            <w:r>
              <w:t>Проект 4</w:t>
            </w:r>
          </w:p>
        </w:tc>
        <w:tc>
          <w:tcPr>
            <w:tcW w:w="2002" w:type="dxa"/>
          </w:tcPr>
          <w:p w:rsidR="00AA2C6C" w:rsidRDefault="00AA2C6C" w:rsidP="008C37AE">
            <w:pPr>
              <w:jc w:val="center"/>
            </w:pPr>
            <w:r>
              <w:t>Проект 5</w:t>
            </w:r>
          </w:p>
        </w:tc>
        <w:tc>
          <w:tcPr>
            <w:tcW w:w="2044" w:type="dxa"/>
          </w:tcPr>
          <w:p w:rsidR="00AA2C6C" w:rsidRDefault="00AA2C6C" w:rsidP="008C37AE">
            <w:pPr>
              <w:jc w:val="center"/>
            </w:pPr>
            <w:r>
              <w:t>Проект 6</w:t>
            </w:r>
          </w:p>
        </w:tc>
      </w:tr>
      <w:tr w:rsidR="00AA2C6C" w:rsidTr="000B096F">
        <w:tc>
          <w:tcPr>
            <w:tcW w:w="2003" w:type="dxa"/>
          </w:tcPr>
          <w:p w:rsidR="00AA2C6C" w:rsidRDefault="00AA2C6C" w:rsidP="008C37AE">
            <w:r>
              <w:t>Статична іграшка</w:t>
            </w:r>
          </w:p>
        </w:tc>
        <w:tc>
          <w:tcPr>
            <w:tcW w:w="2245" w:type="dxa"/>
          </w:tcPr>
          <w:p w:rsidR="00AA2C6C" w:rsidRDefault="00AA2C6C" w:rsidP="008C37AE">
            <w:r w:rsidRPr="00BE191E">
              <w:rPr>
                <w:rFonts w:cs="Calibri"/>
              </w:rPr>
              <w:t>Підставка під гарячий по</w:t>
            </w:r>
            <w:r>
              <w:rPr>
                <w:rFonts w:cs="Calibri"/>
              </w:rPr>
              <w:t>суд з термостійкими з’єднаннями</w:t>
            </w:r>
          </w:p>
        </w:tc>
        <w:tc>
          <w:tcPr>
            <w:tcW w:w="2268" w:type="dxa"/>
          </w:tcPr>
          <w:p w:rsidR="00AA2C6C" w:rsidRDefault="00AA2C6C" w:rsidP="008C37AE">
            <w:r>
              <w:t>Ялинкова прикраса</w:t>
            </w:r>
          </w:p>
        </w:tc>
        <w:tc>
          <w:tcPr>
            <w:tcW w:w="1701" w:type="dxa"/>
            <w:vMerge/>
          </w:tcPr>
          <w:p w:rsidR="00AA2C6C" w:rsidRDefault="00AA2C6C" w:rsidP="008C37AE"/>
        </w:tc>
        <w:tc>
          <w:tcPr>
            <w:tcW w:w="2297" w:type="dxa"/>
          </w:tcPr>
          <w:p w:rsidR="00AA2C6C" w:rsidRDefault="00AA2C6C" w:rsidP="008C37AE">
            <w:r>
              <w:t>Серветниця</w:t>
            </w:r>
          </w:p>
        </w:tc>
        <w:tc>
          <w:tcPr>
            <w:tcW w:w="2002" w:type="dxa"/>
          </w:tcPr>
          <w:p w:rsidR="00AA2C6C" w:rsidRDefault="00AA2C6C" w:rsidP="008C37AE">
            <w:r>
              <w:t>Кухонне приладдя</w:t>
            </w:r>
          </w:p>
        </w:tc>
        <w:tc>
          <w:tcPr>
            <w:tcW w:w="2044" w:type="dxa"/>
          </w:tcPr>
          <w:p w:rsidR="00AA2C6C" w:rsidRDefault="00AA2C6C" w:rsidP="008C37AE">
            <w:r>
              <w:t>Макет транспортного засобу</w:t>
            </w:r>
          </w:p>
        </w:tc>
      </w:tr>
      <w:tr w:rsidR="00AA2C6C" w:rsidTr="000B096F">
        <w:tc>
          <w:tcPr>
            <w:tcW w:w="2003" w:type="dxa"/>
          </w:tcPr>
          <w:p w:rsidR="00AA2C6C" w:rsidRPr="002D6386" w:rsidRDefault="00AA2C6C" w:rsidP="008C37AE">
            <w:pPr>
              <w:pStyle w:val="a4"/>
              <w:spacing w:line="276" w:lineRule="auto"/>
              <w:ind w:left="175"/>
              <w:rPr>
                <w:rFonts w:cs="Calibri"/>
              </w:rPr>
            </w:pPr>
            <w:r w:rsidRPr="002D6386">
              <w:rPr>
                <w:rFonts w:cs="Calibri"/>
              </w:rPr>
              <w:t>Технологія обробки деревинних матеріалів</w:t>
            </w:r>
          </w:p>
          <w:p w:rsidR="00AA2C6C" w:rsidRDefault="00AA2C6C" w:rsidP="008C37AE">
            <w:pPr>
              <w:jc w:val="center"/>
            </w:pPr>
            <w:r w:rsidRPr="002D6386">
              <w:rPr>
                <w:rFonts w:cs="Calibri"/>
              </w:rPr>
              <w:t>(</w:t>
            </w:r>
            <w:proofErr w:type="spellStart"/>
            <w:r w:rsidRPr="002D6386">
              <w:rPr>
                <w:rFonts w:cs="Calibri"/>
              </w:rPr>
              <w:t>ДВП</w:t>
            </w:r>
            <w:proofErr w:type="spellEnd"/>
            <w:r w:rsidRPr="002D6386">
              <w:rPr>
                <w:rFonts w:cs="Calibri"/>
              </w:rPr>
              <w:t>, фанера).</w:t>
            </w:r>
          </w:p>
        </w:tc>
        <w:tc>
          <w:tcPr>
            <w:tcW w:w="2245" w:type="dxa"/>
          </w:tcPr>
          <w:p w:rsidR="00AA2C6C" w:rsidRPr="002D6386" w:rsidRDefault="00AA2C6C" w:rsidP="008C37AE">
            <w:pPr>
              <w:pStyle w:val="a4"/>
              <w:spacing w:line="276" w:lineRule="auto"/>
              <w:ind w:left="175"/>
              <w:rPr>
                <w:rFonts w:cs="Calibri"/>
              </w:rPr>
            </w:pPr>
            <w:r w:rsidRPr="002D6386">
              <w:rPr>
                <w:rFonts w:cs="Calibri"/>
              </w:rPr>
              <w:t>Технологія обробки деревинних матеріалів</w:t>
            </w:r>
          </w:p>
          <w:p w:rsidR="00AA2C6C" w:rsidRDefault="00AA2C6C" w:rsidP="008C37AE">
            <w:r w:rsidRPr="002D6386">
              <w:rPr>
                <w:rFonts w:cs="Calibri"/>
              </w:rPr>
              <w:t>(</w:t>
            </w:r>
            <w:proofErr w:type="spellStart"/>
            <w:r w:rsidRPr="002D6386">
              <w:rPr>
                <w:rFonts w:cs="Calibri"/>
              </w:rPr>
              <w:t>ДВП</w:t>
            </w:r>
            <w:proofErr w:type="spellEnd"/>
            <w:r w:rsidRPr="002D6386">
              <w:rPr>
                <w:rFonts w:cs="Calibri"/>
              </w:rPr>
              <w:t>, фанера).</w:t>
            </w:r>
          </w:p>
        </w:tc>
        <w:tc>
          <w:tcPr>
            <w:tcW w:w="2268" w:type="dxa"/>
          </w:tcPr>
          <w:p w:rsidR="00AA2C6C" w:rsidRDefault="00AA2C6C" w:rsidP="008C37AE">
            <w:r w:rsidRPr="002D6386">
              <w:rPr>
                <w:rFonts w:cs="Calibri"/>
              </w:rPr>
              <w:t>Технологія ажурного випилювання</w:t>
            </w:r>
          </w:p>
        </w:tc>
        <w:tc>
          <w:tcPr>
            <w:tcW w:w="1701" w:type="dxa"/>
            <w:vMerge/>
          </w:tcPr>
          <w:p w:rsidR="00AA2C6C" w:rsidRPr="002D6386" w:rsidRDefault="00AA2C6C" w:rsidP="008C37AE">
            <w:pPr>
              <w:rPr>
                <w:rFonts w:cs="Calibri"/>
              </w:rPr>
            </w:pPr>
          </w:p>
        </w:tc>
        <w:tc>
          <w:tcPr>
            <w:tcW w:w="2297" w:type="dxa"/>
          </w:tcPr>
          <w:p w:rsidR="00AA2C6C" w:rsidRDefault="00AA2C6C" w:rsidP="008C37AE">
            <w:r w:rsidRPr="002D6386">
              <w:rPr>
                <w:rFonts w:cs="Calibri"/>
              </w:rPr>
              <w:t>Технологія ажурного випилювання</w:t>
            </w:r>
          </w:p>
        </w:tc>
        <w:tc>
          <w:tcPr>
            <w:tcW w:w="2002" w:type="dxa"/>
          </w:tcPr>
          <w:p w:rsidR="00AA2C6C" w:rsidRDefault="00AA2C6C" w:rsidP="008C37AE">
            <w:r w:rsidRPr="002D6386">
              <w:rPr>
                <w:rFonts w:cs="Calibri"/>
              </w:rPr>
              <w:t>Технологія обробки деревини</w:t>
            </w:r>
          </w:p>
        </w:tc>
        <w:tc>
          <w:tcPr>
            <w:tcW w:w="2044" w:type="dxa"/>
          </w:tcPr>
          <w:p w:rsidR="00AA2C6C" w:rsidRDefault="00AA2C6C" w:rsidP="008C37AE">
            <w:r w:rsidRPr="002D6386">
              <w:rPr>
                <w:rFonts w:cs="Calibri"/>
              </w:rPr>
              <w:t>Технологія обробки деревини</w:t>
            </w:r>
          </w:p>
        </w:tc>
      </w:tr>
      <w:tr w:rsidR="00AA2C6C" w:rsidTr="000B096F">
        <w:trPr>
          <w:trHeight w:val="1408"/>
        </w:trPr>
        <w:tc>
          <w:tcPr>
            <w:tcW w:w="2003" w:type="dxa"/>
          </w:tcPr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Учень знайомиться з правилами внутрішнього розпорядку навчальної майстерні  та елементами технологічної діяльності.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Знає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етапи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проектування.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Називає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конструкційні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матеріали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Розпізнає конструкційні матеріали.</w:t>
            </w:r>
            <w:r w:rsidRPr="00BE191E">
              <w:rPr>
                <w:rFonts w:cs="Calibri"/>
                <w:sz w:val="22"/>
                <w:shd w:val="clear" w:color="auto" w:fill="FFFFFF"/>
              </w:rPr>
              <w:t xml:space="preserve"> 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Добирає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інструменти та </w:t>
            </w:r>
            <w:r w:rsidRPr="00BE191E">
              <w:rPr>
                <w:rFonts w:cs="Calibri"/>
                <w:sz w:val="22"/>
              </w:rPr>
              <w:lastRenderedPageBreak/>
              <w:t>матеріали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виробу. 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 технологічні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операції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відповідно до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обраного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 та технології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його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виготовлення.</w:t>
            </w:r>
          </w:p>
          <w:p w:rsidR="00AA2C6C" w:rsidRPr="00BE191E" w:rsidRDefault="00AA2C6C" w:rsidP="000B096F">
            <w:pPr>
              <w:rPr>
                <w:sz w:val="22"/>
              </w:rPr>
            </w:pPr>
            <w:r w:rsidRPr="00BE191E">
              <w:rPr>
                <w:rFonts w:cs="Calibri"/>
                <w:sz w:val="22"/>
              </w:rPr>
              <w:t>Дотримується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прийомів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роботи з інструментами та пристосуваннями.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AA2C6C" w:rsidRPr="00084764" w:rsidRDefault="00AA2C6C" w:rsidP="008C37AE">
            <w:pPr>
              <w:rPr>
                <w:rFonts w:cs="Calibri"/>
                <w:sz w:val="22"/>
              </w:rPr>
            </w:pPr>
            <w:r w:rsidRPr="00084764">
              <w:rPr>
                <w:rFonts w:cs="Calibri"/>
                <w:sz w:val="22"/>
              </w:rPr>
              <w:lastRenderedPageBreak/>
              <w:t>Дотримується послідовності етапів проектної діяльності.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Розуміє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сутність методу фантазування.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Відтворює метод фантазування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при проектуванні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  <w:lang w:val="ru-RU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малюнок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Визначає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необхідну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кількість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матеріалів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виробу.</w:t>
            </w:r>
          </w:p>
          <w:p w:rsidR="00AA2C6C" w:rsidRPr="008C37AE" w:rsidRDefault="00AA2C6C" w:rsidP="008C37AE">
            <w:pPr>
              <w:rPr>
                <w:sz w:val="22"/>
              </w:rPr>
            </w:pPr>
            <w:r w:rsidRPr="008C37AE">
              <w:rPr>
                <w:sz w:val="22"/>
              </w:rPr>
              <w:t xml:space="preserve">Робить висновки  про необхідність економного використання </w:t>
            </w:r>
            <w:r w:rsidRPr="008C37AE">
              <w:rPr>
                <w:sz w:val="22"/>
              </w:rPr>
              <w:lastRenderedPageBreak/>
              <w:t>конструкційних матеріалів.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</w:p>
          <w:p w:rsidR="00AA2C6C" w:rsidRPr="00BE191E" w:rsidRDefault="00AA2C6C" w:rsidP="008C37A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lastRenderedPageBreak/>
              <w:t>Виконує технологічні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операції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відповідно до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обраного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 та технології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його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виготовлення.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Добирає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інструменти та матеріали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виробу. 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Дотримується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прийомів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роботи з інструментами та пристосуваннями.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 технологічні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операції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відповідно до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обраного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 та технології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його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виготовлення.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Добирає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інструменти та матеріали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виробу. 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lastRenderedPageBreak/>
              <w:t>Дотримується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прийомів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роботи з інструментами та пристосуваннями.</w:t>
            </w:r>
          </w:p>
          <w:p w:rsidR="00AA2C6C" w:rsidRPr="00BE191E" w:rsidRDefault="00AA2C6C" w:rsidP="008C37AE">
            <w:pPr>
              <w:rPr>
                <w:sz w:val="22"/>
              </w:rPr>
            </w:pPr>
            <w:r w:rsidRPr="00BE191E">
              <w:rPr>
                <w:rFonts w:cs="Calibri"/>
                <w:sz w:val="22"/>
              </w:rPr>
              <w:t>Визначає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необхідну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кількість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матеріалів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виробу.</w:t>
            </w:r>
          </w:p>
        </w:tc>
        <w:tc>
          <w:tcPr>
            <w:tcW w:w="1701" w:type="dxa"/>
          </w:tcPr>
          <w:p w:rsidR="00AA2C6C" w:rsidRPr="003061E3" w:rsidRDefault="00AA2C6C" w:rsidP="00AA2C6C">
            <w:pPr>
              <w:rPr>
                <w:rFonts w:cs="Calibri"/>
                <w:sz w:val="22"/>
                <w:shd w:val="clear" w:color="auto" w:fill="FFFFFF"/>
              </w:rPr>
            </w:pPr>
            <w:r w:rsidRPr="003061E3">
              <w:rPr>
                <w:rFonts w:cs="Calibri"/>
                <w:sz w:val="22"/>
                <w:shd w:val="clear" w:color="auto" w:fill="FFFFFF"/>
              </w:rPr>
              <w:lastRenderedPageBreak/>
              <w:t>Знає правила безпечного</w:t>
            </w:r>
            <w:r w:rsidRPr="003061E3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3061E3">
              <w:rPr>
                <w:rFonts w:cs="Calibri"/>
                <w:sz w:val="22"/>
                <w:shd w:val="clear" w:color="auto" w:fill="FFFFFF"/>
              </w:rPr>
              <w:t>користування</w:t>
            </w:r>
            <w:r w:rsidRPr="003061E3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3061E3">
              <w:rPr>
                <w:rFonts w:cs="Calibri"/>
                <w:sz w:val="22"/>
                <w:shd w:val="clear" w:color="auto" w:fill="FFFFFF"/>
              </w:rPr>
              <w:t>електроприладами.</w:t>
            </w:r>
          </w:p>
          <w:p w:rsidR="00AA2C6C" w:rsidRPr="003061E3" w:rsidRDefault="00AA2C6C" w:rsidP="00AA2C6C">
            <w:pPr>
              <w:rPr>
                <w:rFonts w:cs="Calibri"/>
                <w:sz w:val="22"/>
                <w:shd w:val="clear" w:color="auto" w:fill="FFFFFF"/>
              </w:rPr>
            </w:pPr>
            <w:r w:rsidRPr="003061E3">
              <w:rPr>
                <w:rFonts w:cs="Calibri"/>
                <w:sz w:val="22"/>
                <w:shd w:val="clear" w:color="auto" w:fill="FFFFFF"/>
              </w:rPr>
              <w:t>Розрізняє</w:t>
            </w:r>
            <w:r w:rsidRPr="003061E3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3061E3">
              <w:rPr>
                <w:rFonts w:cs="Calibri"/>
                <w:sz w:val="22"/>
                <w:shd w:val="clear" w:color="auto" w:fill="FFFFFF"/>
              </w:rPr>
              <w:t>столові</w:t>
            </w:r>
            <w:r w:rsidRPr="003061E3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3061E3">
              <w:rPr>
                <w:rFonts w:cs="Calibri"/>
                <w:sz w:val="22"/>
                <w:shd w:val="clear" w:color="auto" w:fill="FFFFFF"/>
              </w:rPr>
              <w:t>прибори.</w:t>
            </w:r>
          </w:p>
          <w:p w:rsidR="003061E3" w:rsidRPr="003061E3" w:rsidRDefault="003061E3" w:rsidP="003061E3">
            <w:pPr>
              <w:rPr>
                <w:rFonts w:cs="Calibri"/>
                <w:sz w:val="22"/>
                <w:shd w:val="clear" w:color="auto" w:fill="FFFFFF"/>
              </w:rPr>
            </w:pPr>
            <w:r w:rsidRPr="003061E3">
              <w:rPr>
                <w:rFonts w:cs="Calibri"/>
                <w:sz w:val="22"/>
                <w:shd w:val="clear" w:color="auto" w:fill="FFFFFF"/>
              </w:rPr>
              <w:t>Розпізнає найпростіші пошкодження побутових електроприладів.</w:t>
            </w:r>
          </w:p>
          <w:p w:rsidR="00AA2C6C" w:rsidRPr="003061E3" w:rsidRDefault="00AA2C6C" w:rsidP="008C37AE">
            <w:pPr>
              <w:rPr>
                <w:rFonts w:cs="Calibri"/>
                <w:sz w:val="22"/>
              </w:rPr>
            </w:pPr>
          </w:p>
        </w:tc>
        <w:tc>
          <w:tcPr>
            <w:tcW w:w="2297" w:type="dxa"/>
          </w:tcPr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Характеризує різні технології як види  декоративно-ужиткового мистецтва.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Вирізняє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технології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виготовлення та оздоблення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виробів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поширені 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регіоні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проживання за характерними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ознаками.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</w:p>
          <w:p w:rsidR="00AA2C6C" w:rsidRPr="00BE191E" w:rsidRDefault="00AA2C6C" w:rsidP="008C37AE">
            <w:pPr>
              <w:rPr>
                <w:sz w:val="22"/>
              </w:rPr>
            </w:pPr>
          </w:p>
        </w:tc>
        <w:tc>
          <w:tcPr>
            <w:tcW w:w="2002" w:type="dxa"/>
          </w:tcPr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Розпізнає конструкційні матеріали.</w:t>
            </w:r>
            <w:r w:rsidRPr="00BE191E">
              <w:rPr>
                <w:rFonts w:cs="Calibri"/>
                <w:sz w:val="22"/>
                <w:shd w:val="clear" w:color="auto" w:fill="FFFFFF"/>
              </w:rPr>
              <w:t xml:space="preserve"> 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  <w:lang w:val="ru-RU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малюнок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 технологічні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операції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відповідно до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обраного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 та технології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його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виготовлення.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Добирає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інструменти та матеріали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виробу. 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Дотримується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прийомів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роботи з </w:t>
            </w:r>
            <w:r w:rsidRPr="00BE191E">
              <w:rPr>
                <w:rFonts w:cs="Calibri"/>
                <w:sz w:val="22"/>
              </w:rPr>
              <w:lastRenderedPageBreak/>
              <w:t>інструментами та пристосуваннями.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Визначає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необхідну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кількість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матеріалів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виробу.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Оздоблює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виріб за готовою композицією.</w:t>
            </w:r>
          </w:p>
          <w:p w:rsidR="00AA2C6C" w:rsidRPr="00BE191E" w:rsidRDefault="00AA2C6C" w:rsidP="008C37AE">
            <w:pPr>
              <w:rPr>
                <w:sz w:val="22"/>
              </w:rPr>
            </w:pPr>
          </w:p>
        </w:tc>
        <w:tc>
          <w:tcPr>
            <w:tcW w:w="2044" w:type="dxa"/>
          </w:tcPr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lastRenderedPageBreak/>
              <w:t>Розпізнає конструкційні матеріали.</w:t>
            </w:r>
            <w:r w:rsidRPr="00BE191E">
              <w:rPr>
                <w:rFonts w:cs="Calibri"/>
                <w:sz w:val="22"/>
                <w:shd w:val="clear" w:color="auto" w:fill="FFFFFF"/>
              </w:rPr>
              <w:t xml:space="preserve"> 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  <w:lang w:val="ru-RU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малюнок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  <w:shd w:val="clear" w:color="auto" w:fill="FFFFFF"/>
              </w:rPr>
              <w:t>Виконує технологічні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операції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відповідно до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обраного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виробу та технології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його</w:t>
            </w:r>
            <w:r w:rsidRPr="00BE191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  <w:shd w:val="clear" w:color="auto" w:fill="FFFFFF"/>
              </w:rPr>
              <w:t>виготовлення.</w:t>
            </w:r>
          </w:p>
          <w:p w:rsidR="00AA2C6C" w:rsidRPr="00BE191E" w:rsidRDefault="00AA2C6C" w:rsidP="008C37AE">
            <w:pPr>
              <w:rPr>
                <w:rFonts w:cs="Calibri"/>
                <w:sz w:val="22"/>
                <w:shd w:val="clear" w:color="auto" w:fill="FFFFFF"/>
              </w:rPr>
            </w:pPr>
            <w:r w:rsidRPr="00BE191E">
              <w:rPr>
                <w:rFonts w:cs="Calibri"/>
                <w:sz w:val="22"/>
              </w:rPr>
              <w:t>Добирає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інструменти та матеріали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виробу. 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Дотримується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прийомів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 xml:space="preserve">роботи з </w:t>
            </w:r>
            <w:r w:rsidRPr="00BE191E">
              <w:rPr>
                <w:rFonts w:cs="Calibri"/>
                <w:sz w:val="22"/>
              </w:rPr>
              <w:lastRenderedPageBreak/>
              <w:t>інструментами та пристосуваннями.</w:t>
            </w:r>
          </w:p>
          <w:p w:rsidR="00AA2C6C" w:rsidRPr="00BE191E" w:rsidRDefault="00AA2C6C" w:rsidP="008C37AE">
            <w:pPr>
              <w:rPr>
                <w:rFonts w:cs="Calibri"/>
                <w:sz w:val="22"/>
              </w:rPr>
            </w:pPr>
            <w:r w:rsidRPr="00BE191E">
              <w:rPr>
                <w:rFonts w:cs="Calibri"/>
                <w:sz w:val="22"/>
              </w:rPr>
              <w:t>Визначає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необхідну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кількість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матеріалів для виготовлення</w:t>
            </w:r>
            <w:r w:rsidRPr="00BE191E">
              <w:rPr>
                <w:rFonts w:cs="Calibri"/>
                <w:sz w:val="22"/>
                <w:lang w:val="ru-RU"/>
              </w:rPr>
              <w:t xml:space="preserve"> </w:t>
            </w:r>
            <w:r w:rsidRPr="00BE191E">
              <w:rPr>
                <w:rFonts w:cs="Calibri"/>
                <w:sz w:val="22"/>
              </w:rPr>
              <w:t>виробу.</w:t>
            </w:r>
          </w:p>
          <w:p w:rsidR="00AA2C6C" w:rsidRDefault="00AA2C6C" w:rsidP="000B096F">
            <w:r w:rsidRPr="008C37AE">
              <w:rPr>
                <w:rFonts w:cs="Calibri"/>
                <w:sz w:val="22"/>
                <w:shd w:val="clear" w:color="auto" w:fill="FFFFFF"/>
              </w:rPr>
              <w:t>Добирає та використовує</w:t>
            </w:r>
            <w:r w:rsidRPr="008C37A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8C37AE">
              <w:rPr>
                <w:rFonts w:cs="Calibri"/>
                <w:sz w:val="22"/>
                <w:shd w:val="clear" w:color="auto" w:fill="FFFFFF"/>
              </w:rPr>
              <w:t>знаряддя</w:t>
            </w:r>
            <w:r w:rsidRPr="008C37A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8C37AE">
              <w:rPr>
                <w:rFonts w:cs="Calibri"/>
                <w:sz w:val="22"/>
                <w:shd w:val="clear" w:color="auto" w:fill="FFFFFF"/>
              </w:rPr>
              <w:t>праці при розв’язанні</w:t>
            </w:r>
            <w:r w:rsidRPr="008C37A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8C37AE">
              <w:rPr>
                <w:rFonts w:cs="Calibri"/>
                <w:sz w:val="22"/>
                <w:shd w:val="clear" w:color="auto" w:fill="FFFFFF"/>
              </w:rPr>
              <w:t>практичних</w:t>
            </w:r>
            <w:r w:rsidRPr="008C37AE">
              <w:rPr>
                <w:rFonts w:cs="Calibri"/>
                <w:sz w:val="22"/>
                <w:shd w:val="clear" w:color="auto" w:fill="FFFFFF"/>
                <w:lang w:val="ru-RU"/>
              </w:rPr>
              <w:t xml:space="preserve"> </w:t>
            </w:r>
            <w:r w:rsidRPr="008C37AE">
              <w:rPr>
                <w:rFonts w:cs="Calibri"/>
                <w:sz w:val="22"/>
                <w:shd w:val="clear" w:color="auto" w:fill="FFFFFF"/>
              </w:rPr>
              <w:t>завдань.</w:t>
            </w:r>
          </w:p>
        </w:tc>
      </w:tr>
    </w:tbl>
    <w:p w:rsidR="00357391" w:rsidRDefault="00357391" w:rsidP="008C37AE">
      <w:pPr>
        <w:ind w:firstLine="567"/>
      </w:pPr>
    </w:p>
    <w:sectPr w:rsidR="00357391" w:rsidSect="0040422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6A0"/>
    <w:multiLevelType w:val="hybridMultilevel"/>
    <w:tmpl w:val="AED48CC8"/>
    <w:lvl w:ilvl="0" w:tplc="E5A69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0C9"/>
    <w:multiLevelType w:val="hybridMultilevel"/>
    <w:tmpl w:val="C34E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18"/>
    <w:rsid w:val="00084764"/>
    <w:rsid w:val="000B096F"/>
    <w:rsid w:val="003061E3"/>
    <w:rsid w:val="00357391"/>
    <w:rsid w:val="00404225"/>
    <w:rsid w:val="008C37AE"/>
    <w:rsid w:val="00AA2C6C"/>
    <w:rsid w:val="00B23505"/>
    <w:rsid w:val="00BE191E"/>
    <w:rsid w:val="00DA4018"/>
    <w:rsid w:val="00E46444"/>
    <w:rsid w:val="00F71E79"/>
    <w:rsid w:val="00FD32B4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2D61-ADE1-42F0-955B-C63A127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44"/>
    <w:pPr>
      <w:spacing w:after="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91E"/>
    <w:pPr>
      <w:spacing w:line="240" w:lineRule="auto"/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2017-04-19T06:53:00Z</dcterms:created>
  <dcterms:modified xsi:type="dcterms:W3CDTF">2017-04-19T17:51:00Z</dcterms:modified>
</cp:coreProperties>
</file>